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 к проекту приказа о внесении изменений в совместный приказ «О внесении изменения в приказ исполняющего обязанности Министра по инвестициям и развитию Республики Казахстан от 27 марта 2015 года № 353 «Правил применения разрешительной системы автомобильных перевозок в Республике Казахстан в международном сообщении»</w:t>
      </w:r>
    </w:p>
    <w:p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Министерство транспорта Республики Казахстан (далее – Министерство)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принятия: во исполнение подпункта 6 пункта 3 протокольного поручения Первого заместителя Премьер-министра Республики Казахстан Скляр Р.В. от 23 февраля 2024 года №11-04/Б-394,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также во исполнение подпункта 3 пункта 2 протокольного поручения Заместителя Премьер-Министра Республики Казахстан Жумангарина C.М. от 22 января 2024 года №Д-219//11-04/05-3871.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записке): финансовые затраты не предусмотрены.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безопасности: не предусмотрено.</w:t>
      </w:r>
    </w:p>
    <w:p>
      <w:pPr>
        <w:spacing w:after="0" w:line="288" w:lineRule="auto"/>
        <w:ind w:firstLine="708"/>
        <w:jc w:val="both"/>
        <w:rPr>
          <w:rFonts w:ascii="Arial" w:hAnsi="Arial" w:cs="Arial"/>
          <w:sz w:val="30"/>
          <w:szCs w:val="30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Конкретные цели и сроки ожидаемых результатов: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новом порядке распределения ИБР устранены погрешности в системе распределения ИБР, которые ограничивают свободную конкуренцию и развитие малого и среднего бизнеса в Казахстане при осуществлении международных автомобильных перевозок грузов, а также позволяют создавать искусственный дефицит ИБР и перепродавать их на теневом рынке</w:t>
      </w:r>
      <w:r>
        <w:rPr>
          <w:rFonts w:ascii="Times New Roman" w:hAnsi="Times New Roman" w:cs="Times New Roman"/>
          <w:sz w:val="28"/>
          <w:szCs w:val="28"/>
          <w:lang w:val="kk-KZ"/>
        </w:rPr>
        <w:t>, внедрение нового механизма выдачи ИБР второе полугодие 2024 года.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Сведения об актах, принятых ранее по вопросам, рассматриваемым в проекте нормативного правового акта, и результатах их реализации: Приказ и.о. Министра по инвестициям и развитию Республики Казахстан от 27 марта 2015 года № 353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Правил применения разрешительной системы автомобильных перевозок в Республике Казахстан в международном сообщении» (зарегистрирован в Реестре государственной регистрации нормативных правовых актов за № 11704).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необходимости: отсутствует.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правовых актов (дата, количество байт): -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Информация о размещении пресс-релиза к проекту нормативного правового акта, имеющему социальное значение, на интернет-ресурсах уполномоченных государственных органов: </w:t>
      </w:r>
      <w:r>
        <w:rPr>
          <w:rFonts w:hint="default" w:ascii="Times New Roman" w:hAnsi="Times New Roman"/>
          <w:sz w:val="28"/>
          <w:szCs w:val="28"/>
        </w:rPr>
        <w:t>https://legalacts.egov.kz/npa/view?id=14985783</w:t>
      </w:r>
      <w:bookmarkStart w:id="0" w:name="_GoBack"/>
      <w:bookmarkEnd w:id="0"/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Казахстан: соответствует.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акта: снижение и (или) увеличение затрат субъектов частного предпринимательства: нет.</w:t>
      </w:r>
    </w:p>
    <w:p>
      <w:pPr>
        <w:widowControl w:val="0"/>
        <w:tabs>
          <w:tab w:val="left" w:pos="180"/>
          <w:tab w:val="left" w:pos="1260"/>
        </w:tabs>
      </w:pPr>
    </w:p>
    <w:sectPr>
      <w:pgSz w:w="11906" w:h="16838"/>
      <w:pgMar w:top="1418" w:right="851" w:bottom="1418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9A0"/>
    <w:rsid w:val="000F6D08"/>
    <w:rsid w:val="00104196"/>
    <w:rsid w:val="001F18F1"/>
    <w:rsid w:val="00307938"/>
    <w:rsid w:val="003735C0"/>
    <w:rsid w:val="003E3712"/>
    <w:rsid w:val="00556104"/>
    <w:rsid w:val="005749DA"/>
    <w:rsid w:val="006149A0"/>
    <w:rsid w:val="006650ED"/>
    <w:rsid w:val="00733617"/>
    <w:rsid w:val="007A29B1"/>
    <w:rsid w:val="00891EF1"/>
    <w:rsid w:val="0093491F"/>
    <w:rsid w:val="009376B3"/>
    <w:rsid w:val="0097424B"/>
    <w:rsid w:val="00AD13CF"/>
    <w:rsid w:val="00B025BC"/>
    <w:rsid w:val="00B475F8"/>
    <w:rsid w:val="00B62432"/>
    <w:rsid w:val="00B67866"/>
    <w:rsid w:val="00C94984"/>
    <w:rsid w:val="00CD6105"/>
    <w:rsid w:val="00D00A36"/>
    <w:rsid w:val="00D4192C"/>
    <w:rsid w:val="00E13B4E"/>
    <w:rsid w:val="00E63051"/>
    <w:rsid w:val="00ED67A7"/>
    <w:rsid w:val="00EF2220"/>
    <w:rsid w:val="00F2327A"/>
    <w:rsid w:val="00F4224E"/>
    <w:rsid w:val="00F87937"/>
    <w:rsid w:val="00F9743E"/>
    <w:rsid w:val="1A70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3">
    <w:name w:val="heading 3"/>
    <w:basedOn w:val="1"/>
    <w:next w:val="1"/>
    <w:link w:val="7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Заголовок 3 Знак"/>
    <w:basedOn w:val="4"/>
    <w:link w:val="3"/>
    <w:semiHidden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8">
    <w:name w:val="Заголовок 1 Знак"/>
    <w:basedOn w:val="4"/>
    <w:link w:val="2"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9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2</Pages>
  <Words>583</Words>
  <Characters>3327</Characters>
  <Lines>27</Lines>
  <Paragraphs>7</Paragraphs>
  <TotalTime>18</TotalTime>
  <ScaleCrop>false</ScaleCrop>
  <LinksUpToDate>false</LinksUpToDate>
  <CharactersWithSpaces>3903</CharactersWithSpaces>
  <Application>WPS Office_12.2.0.13416_F1E327BC-269C-435d-A152-05C5408002CA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2024-02-06T05:33:00Z</dcterms:created>
  <dc:creator>Дана Откульбаева</dc:creator>
  <cp:lastModifiedBy>a.tuleuov</cp:lastModifiedBy>
  <dcterms:modified xsi:type="dcterms:W3CDTF">2024-03-18T03:53:23Z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1049-12.2.0.13416</vt:lpwstr>
  </property>
  <property fmtid="{D5CDD505-2E9C-101B-9397-08002B2CF9AE}" pid="3" name="ICV">
    <vt:lpwstr>D544CA691ECA4BAB84F1092AE1C2324B_12</vt:lpwstr>
  </property>
</Properties>
</file>